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2" w:rsidRPr="00C9607D" w:rsidRDefault="00C9607D" w:rsidP="00C9607D">
      <w:pPr>
        <w:autoSpaceDE w:val="0"/>
        <w:autoSpaceDN w:val="0"/>
        <w:adjustRightInd w:val="0"/>
        <w:spacing w:after="120"/>
        <w:jc w:val="right"/>
        <w:outlineLvl w:val="0"/>
        <w:rPr>
          <w:rFonts w:ascii="Arial" w:hAnsi="Arial" w:cs="Arial"/>
          <w:sz w:val="18"/>
          <w:szCs w:val="18"/>
        </w:rPr>
      </w:pPr>
      <w:r w:rsidRPr="00C9607D">
        <w:rPr>
          <w:rFonts w:ascii="Arial" w:hAnsi="Arial" w:cs="Arial"/>
          <w:sz w:val="18"/>
          <w:szCs w:val="18"/>
        </w:rPr>
        <w:t>Załącznik Nr 3 do zaproszenia</w:t>
      </w:r>
    </w:p>
    <w:p w:rsidR="00E118EA" w:rsidRPr="00566364" w:rsidRDefault="00E118EA" w:rsidP="00E118EA">
      <w:pPr>
        <w:autoSpaceDE w:val="0"/>
        <w:autoSpaceDN w:val="0"/>
        <w:adjustRightInd w:val="0"/>
        <w:spacing w:after="120"/>
        <w:jc w:val="center"/>
        <w:outlineLvl w:val="0"/>
        <w:rPr>
          <w:rFonts w:cs="Arial"/>
          <w:b/>
        </w:rPr>
      </w:pPr>
      <w:r w:rsidRPr="00566364">
        <w:rPr>
          <w:rFonts w:cs="Arial"/>
          <w:b/>
        </w:rPr>
        <w:t>UMOWA</w:t>
      </w:r>
      <w:r w:rsidR="00566364" w:rsidRPr="00566364">
        <w:rPr>
          <w:rFonts w:cs="Arial"/>
          <w:b/>
        </w:rPr>
        <w:t xml:space="preserve"> </w:t>
      </w:r>
      <w:r w:rsidR="00944028">
        <w:rPr>
          <w:rFonts w:cs="Arial"/>
          <w:b/>
        </w:rPr>
        <w:t xml:space="preserve">NR </w:t>
      </w:r>
      <w:r w:rsidR="008642BC">
        <w:rPr>
          <w:rFonts w:cs="Arial"/>
          <w:b/>
        </w:rPr>
        <w:t>…</w:t>
      </w:r>
      <w:r w:rsidR="00944028">
        <w:rPr>
          <w:rFonts w:cs="Arial"/>
          <w:b/>
        </w:rPr>
        <w:t>/</w:t>
      </w:r>
      <w:r w:rsidR="008642BC">
        <w:rPr>
          <w:rFonts w:cs="Arial"/>
          <w:b/>
        </w:rPr>
        <w:t>…</w:t>
      </w:r>
    </w:p>
    <w:p w:rsidR="00E118EA" w:rsidRDefault="00DE7E40" w:rsidP="00E118EA">
      <w:pPr>
        <w:spacing w:after="120"/>
        <w:jc w:val="both"/>
        <w:rPr>
          <w:rFonts w:cs="Arial"/>
        </w:rPr>
      </w:pPr>
      <w:r>
        <w:rPr>
          <w:rFonts w:cs="Arial"/>
        </w:rPr>
        <w:t xml:space="preserve">zawarta w dniu </w:t>
      </w:r>
      <w:r w:rsidR="008642BC">
        <w:rPr>
          <w:rFonts w:cs="Arial"/>
        </w:rPr>
        <w:t>…</w:t>
      </w:r>
      <w:r w:rsidR="007D4FD1">
        <w:rPr>
          <w:rFonts w:cs="Arial"/>
        </w:rPr>
        <w:t>.</w:t>
      </w:r>
      <w:r w:rsidR="00E118EA" w:rsidRPr="00566364">
        <w:rPr>
          <w:rFonts w:cs="Arial"/>
        </w:rPr>
        <w:t xml:space="preserve"> w Warszawie pomiędzy:</w:t>
      </w:r>
    </w:p>
    <w:p w:rsidR="004A6D81" w:rsidRDefault="004A6D81" w:rsidP="00E118EA">
      <w:pPr>
        <w:spacing w:after="120"/>
        <w:jc w:val="both"/>
        <w:rPr>
          <w:rFonts w:cs="Arial"/>
        </w:rPr>
      </w:pPr>
    </w:p>
    <w:p w:rsidR="001673D3" w:rsidRDefault="004A6D81" w:rsidP="004A6D81">
      <w:pPr>
        <w:spacing w:after="0"/>
        <w:rPr>
          <w:rFonts w:asciiTheme="minorHAnsi" w:hAnsiTheme="minorHAnsi" w:cstheme="minorHAnsi"/>
        </w:rPr>
      </w:pPr>
      <w:r w:rsidRPr="008642BC">
        <w:rPr>
          <w:rFonts w:asciiTheme="minorHAnsi" w:hAnsiTheme="minorHAnsi" w:cstheme="minorHAnsi"/>
          <w:b/>
        </w:rPr>
        <w:t>Biblioteką Publiczną im. Księdza Jana Twardowskiego w Dzielnicy Praga-Północ m. st. Warszawy,</w:t>
      </w:r>
      <w:r w:rsidRPr="008642BC">
        <w:rPr>
          <w:rFonts w:asciiTheme="minorHAnsi" w:hAnsiTheme="minorHAnsi" w:cstheme="minorHAnsi"/>
        </w:rPr>
        <w:t xml:space="preserve"> ul. Skoczylasa 9, 03-470 Warszawa; NIP 113-06-65-856;  REGON 000284351, </w:t>
      </w:r>
    </w:p>
    <w:p w:rsidR="001673D3" w:rsidRDefault="001673D3" w:rsidP="004A6D81">
      <w:pPr>
        <w:spacing w:after="0"/>
        <w:rPr>
          <w:rFonts w:asciiTheme="minorHAnsi" w:hAnsiTheme="minorHAnsi" w:cstheme="minorHAnsi"/>
        </w:rPr>
      </w:pPr>
    </w:p>
    <w:p w:rsidR="004A6D81" w:rsidRPr="008642BC" w:rsidRDefault="004A6D81" w:rsidP="004A6D81">
      <w:pPr>
        <w:spacing w:after="0"/>
        <w:rPr>
          <w:rFonts w:asciiTheme="minorHAnsi" w:hAnsiTheme="minorHAnsi" w:cstheme="minorHAnsi"/>
        </w:rPr>
      </w:pPr>
      <w:r w:rsidRPr="008642BC">
        <w:rPr>
          <w:rFonts w:asciiTheme="minorHAnsi" w:hAnsiTheme="minorHAnsi" w:cstheme="minorHAnsi"/>
        </w:rPr>
        <w:t>reprezentowaną przez:</w:t>
      </w:r>
      <w:r w:rsidR="00E16360">
        <w:rPr>
          <w:rFonts w:asciiTheme="minorHAnsi" w:hAnsiTheme="minorHAnsi" w:cstheme="minorHAnsi"/>
        </w:rPr>
        <w:t>…………………………………………………………………</w:t>
      </w:r>
      <w:r w:rsidRPr="008642BC">
        <w:rPr>
          <w:rFonts w:asciiTheme="minorHAnsi" w:hAnsiTheme="minorHAnsi" w:cstheme="minorHAnsi"/>
        </w:rPr>
        <w:t xml:space="preserve"> </w:t>
      </w:r>
    </w:p>
    <w:p w:rsidR="004A6D81" w:rsidRDefault="004A6D81" w:rsidP="00E118EA">
      <w:pPr>
        <w:spacing w:after="120"/>
        <w:jc w:val="both"/>
        <w:rPr>
          <w:rFonts w:cs="Arial"/>
        </w:rPr>
      </w:pP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 xml:space="preserve">zwanym w dalszej treści umowy </w:t>
      </w:r>
      <w:r w:rsidRPr="00566364">
        <w:rPr>
          <w:rFonts w:cs="Arial"/>
          <w:b/>
        </w:rPr>
        <w:t>Zleceniodawcą</w:t>
      </w:r>
      <w:r w:rsidRPr="00566364">
        <w:rPr>
          <w:rFonts w:cs="Arial"/>
        </w:rPr>
        <w:t>.</w:t>
      </w: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>a</w:t>
      </w:r>
    </w:p>
    <w:p w:rsidR="00E16360" w:rsidRPr="00E16360" w:rsidRDefault="00147B12" w:rsidP="00E16360">
      <w:pPr>
        <w:pStyle w:val="Wzorytekst"/>
        <w:spacing w:before="100" w:beforeAutospacing="1" w:line="276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…………..</w:t>
      </w:r>
      <w:r w:rsidR="00E16360" w:rsidRPr="00290059">
        <w:rPr>
          <w:rFonts w:asciiTheme="minorHAnsi" w:hAnsiTheme="minorHAnsi" w:cstheme="minorHAnsi"/>
          <w:b/>
          <w:bCs/>
          <w:sz w:val="21"/>
          <w:szCs w:val="21"/>
        </w:rPr>
        <w:t xml:space="preserve"> z siedzibą w </w:t>
      </w:r>
      <w:r>
        <w:rPr>
          <w:rFonts w:asciiTheme="minorHAnsi" w:hAnsiTheme="minorHAnsi" w:cstheme="minorHAnsi"/>
          <w:b/>
          <w:bCs/>
          <w:sz w:val="21"/>
          <w:szCs w:val="21"/>
        </w:rPr>
        <w:t>……………..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, ul. </w:t>
      </w:r>
      <w:r>
        <w:rPr>
          <w:rFonts w:asciiTheme="minorHAnsi" w:hAnsiTheme="minorHAnsi" w:cstheme="minorHAnsi"/>
          <w:sz w:val="21"/>
          <w:szCs w:val="21"/>
        </w:rPr>
        <w:t>……………….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sz w:val="21"/>
          <w:szCs w:val="21"/>
        </w:rPr>
        <w:t>……………..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, </w:t>
      </w:r>
      <w:r w:rsidR="00E16360" w:rsidRPr="00290059">
        <w:rPr>
          <w:rFonts w:asciiTheme="minorHAnsi" w:hAnsiTheme="minorHAnsi" w:cstheme="minorHAnsi"/>
          <w:bCs/>
          <w:sz w:val="21"/>
          <w:szCs w:val="21"/>
        </w:rPr>
        <w:t>wpisaną do rejestru</w:t>
      </w:r>
      <w:r w:rsidR="00E16360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16360" w:rsidRPr="00290059">
        <w:rPr>
          <w:rFonts w:asciiTheme="minorHAnsi" w:hAnsiTheme="minorHAnsi" w:cstheme="minorHAnsi"/>
          <w:bCs/>
          <w:sz w:val="21"/>
          <w:szCs w:val="21"/>
        </w:rPr>
        <w:t xml:space="preserve">przedsiębiorców prowadzonego przez Sąd 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Rejonowy dla </w:t>
      </w:r>
      <w:r>
        <w:rPr>
          <w:rFonts w:asciiTheme="minorHAnsi" w:hAnsiTheme="minorHAnsi" w:cstheme="minorHAnsi"/>
          <w:sz w:val="21"/>
          <w:szCs w:val="21"/>
        </w:rPr>
        <w:t>………….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 pod nr </w:t>
      </w:r>
      <w:r>
        <w:rPr>
          <w:rFonts w:asciiTheme="minorHAnsi" w:hAnsiTheme="minorHAnsi" w:cstheme="minorHAnsi"/>
          <w:sz w:val="21"/>
          <w:szCs w:val="21"/>
        </w:rPr>
        <w:t>…………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, NIP: </w:t>
      </w:r>
      <w:r>
        <w:rPr>
          <w:rFonts w:asciiTheme="minorHAnsi" w:hAnsiTheme="minorHAnsi" w:cstheme="minorHAnsi"/>
          <w:sz w:val="21"/>
          <w:szCs w:val="21"/>
        </w:rPr>
        <w:t>………….</w:t>
      </w:r>
      <w:r w:rsidR="00E16360" w:rsidRPr="00290059">
        <w:rPr>
          <w:rFonts w:asciiTheme="minorHAnsi" w:hAnsiTheme="minorHAnsi" w:cstheme="minorHAnsi"/>
          <w:sz w:val="21"/>
          <w:szCs w:val="21"/>
        </w:rPr>
        <w:t xml:space="preserve">, REGON: </w:t>
      </w:r>
      <w:r>
        <w:rPr>
          <w:rFonts w:asciiTheme="minorHAnsi" w:hAnsiTheme="minorHAnsi" w:cstheme="minorHAnsi"/>
          <w:sz w:val="21"/>
          <w:szCs w:val="21"/>
        </w:rPr>
        <w:t>……………………….</w:t>
      </w:r>
    </w:p>
    <w:p w:rsidR="00E16360" w:rsidRDefault="00E16360" w:rsidP="00E16360">
      <w:pPr>
        <w:pStyle w:val="Wzorytekst"/>
        <w:spacing w:before="100" w:beforeAutospacing="1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90059">
        <w:rPr>
          <w:rFonts w:asciiTheme="minorHAnsi" w:hAnsiTheme="minorHAnsi" w:cstheme="minorHAnsi"/>
          <w:sz w:val="21"/>
          <w:szCs w:val="21"/>
        </w:rPr>
        <w:t xml:space="preserve">reprezentowanym przez: </w:t>
      </w:r>
      <w:r w:rsidR="00147B12">
        <w:rPr>
          <w:rFonts w:asciiTheme="minorHAnsi" w:hAnsiTheme="minorHAnsi" w:cstheme="minorHAnsi"/>
          <w:b/>
          <w:bCs/>
          <w:sz w:val="21"/>
          <w:szCs w:val="21"/>
        </w:rPr>
        <w:t>……………….</w:t>
      </w:r>
      <w:r w:rsidRPr="00290059">
        <w:rPr>
          <w:rFonts w:asciiTheme="minorHAnsi" w:hAnsiTheme="minorHAnsi" w:cstheme="minorHAnsi"/>
          <w:b/>
          <w:bCs/>
          <w:sz w:val="21"/>
          <w:szCs w:val="21"/>
        </w:rPr>
        <w:t xml:space="preserve"> – </w:t>
      </w:r>
      <w:r w:rsidR="00147B12">
        <w:rPr>
          <w:rFonts w:asciiTheme="minorHAnsi" w:hAnsiTheme="minorHAnsi" w:cstheme="minorHAnsi"/>
          <w:b/>
          <w:bCs/>
          <w:sz w:val="21"/>
          <w:szCs w:val="21"/>
        </w:rPr>
        <w:t>………………………..</w:t>
      </w:r>
    </w:p>
    <w:p w:rsidR="00E16360" w:rsidRPr="00290059" w:rsidRDefault="00E16360" w:rsidP="00E16360">
      <w:pPr>
        <w:pStyle w:val="Wzorytekst"/>
        <w:spacing w:before="100" w:beforeAutospacing="1" w:line="276" w:lineRule="auto"/>
        <w:rPr>
          <w:rFonts w:asciiTheme="minorHAnsi" w:hAnsiTheme="minorHAnsi" w:cstheme="minorHAnsi"/>
          <w:sz w:val="21"/>
          <w:szCs w:val="21"/>
        </w:rPr>
      </w:pPr>
    </w:p>
    <w:p w:rsidR="00E118EA" w:rsidRPr="00566364" w:rsidRDefault="00E118EA" w:rsidP="00E118EA">
      <w:pPr>
        <w:spacing w:after="120"/>
        <w:jc w:val="both"/>
        <w:rPr>
          <w:rFonts w:cs="Arial"/>
        </w:rPr>
      </w:pPr>
      <w:r w:rsidRPr="00566364">
        <w:rPr>
          <w:rFonts w:cs="Arial"/>
        </w:rPr>
        <w:t xml:space="preserve">zwanym w dalszej treści umowy </w:t>
      </w:r>
      <w:r w:rsidRPr="00566364">
        <w:rPr>
          <w:rFonts w:cs="Arial"/>
          <w:b/>
        </w:rPr>
        <w:t>Zleceniobiorcą</w:t>
      </w:r>
      <w:r w:rsidRPr="00566364">
        <w:rPr>
          <w:rFonts w:cs="Arial"/>
        </w:rPr>
        <w:t>.</w:t>
      </w:r>
    </w:p>
    <w:p w:rsidR="00E118EA" w:rsidRPr="00566364" w:rsidRDefault="00E118EA" w:rsidP="00E118EA">
      <w:pPr>
        <w:spacing w:after="120"/>
        <w:jc w:val="both"/>
        <w:rPr>
          <w:rFonts w:cs="Arial"/>
        </w:rPr>
      </w:pPr>
    </w:p>
    <w:p w:rsidR="001877CF" w:rsidRDefault="001877CF" w:rsidP="00C32398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PRZEDMIOT UMOWY</w:t>
      </w:r>
    </w:p>
    <w:p w:rsidR="00E118EA" w:rsidRPr="00566364" w:rsidRDefault="00E118EA" w:rsidP="00C32398">
      <w:pPr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>§ 1</w:t>
      </w:r>
    </w:p>
    <w:p w:rsidR="00E5166E" w:rsidRDefault="00850F3F" w:rsidP="00B70CD6">
      <w:pPr>
        <w:numPr>
          <w:ilvl w:val="0"/>
          <w:numId w:val="2"/>
        </w:numPr>
        <w:spacing w:after="120" w:line="240" w:lineRule="auto"/>
        <w:jc w:val="both"/>
      </w:pPr>
      <w:r w:rsidRPr="00B70CD6">
        <w:t xml:space="preserve">Przedmiotem niniejszej umowy jest świadczenie przez Zleceniobiorcę na rzecz Zleceniodawcy, będącego w rozumieniu art. 4 </w:t>
      </w:r>
      <w:proofErr w:type="spellStart"/>
      <w:r w:rsidRPr="00B70CD6">
        <w:t>pkt</w:t>
      </w:r>
      <w:proofErr w:type="spellEnd"/>
      <w:r w:rsidRPr="00B70CD6">
        <w:t xml:space="preserve"> 7 Rozporządzenia Parlamentu Europejskiego i Rady (UE) 2016/679 z dnia 27 kwietnia 2016 r. w sprawie ochrony osób fizycznych w związku z przetwarzaniem danych osobowych i w sprawie swobodnego przepływu takich danych oraz uchylenia dyrektywy 95/46/WE (dalej RODO) Administratorem, usługi pełnienia obowiązków Inspektora Ochrony Danych Osobowych (dalej IODO), na którą to usługę składa się ogół czynności opisanych w § 2 niniejszej umowy.</w:t>
      </w:r>
    </w:p>
    <w:p w:rsidR="00B70CD6" w:rsidRDefault="00B70CD6" w:rsidP="00B70CD6">
      <w:pPr>
        <w:numPr>
          <w:ilvl w:val="0"/>
          <w:numId w:val="2"/>
        </w:numPr>
        <w:spacing w:after="120" w:line="240" w:lineRule="auto"/>
        <w:jc w:val="both"/>
      </w:pPr>
      <w:r>
        <w:t>Realizacja przedmiotu umowy obejmuje przedmiot zasadniczy, którym jest świadczenie usług w zakresie określonym w § 2 niniejszej umowy oraz prawo opcji obejmujące świadczenie usług w zakresie określonym w § 2 niniejszej umowy.</w:t>
      </w:r>
    </w:p>
    <w:p w:rsidR="00147B12" w:rsidRDefault="00147B12" w:rsidP="00B70CD6">
      <w:pPr>
        <w:numPr>
          <w:ilvl w:val="0"/>
          <w:numId w:val="2"/>
        </w:numPr>
        <w:spacing w:after="120" w:line="240" w:lineRule="auto"/>
        <w:jc w:val="both"/>
      </w:pPr>
      <w:r>
        <w:t>Realizacja przedmiotu umowy objętego prawem opcji nastąpi po uprzednim poinformowaniu Zleceniobiorcy przez Zleceniodawcę, terminie 30 dni przed terminem rozpoczęcia realizacji przedmiotu umowy objętego prawem opcji</w:t>
      </w:r>
    </w:p>
    <w:p w:rsidR="00147B12" w:rsidRPr="00B70CD6" w:rsidRDefault="00147B12" w:rsidP="00B70CD6">
      <w:pPr>
        <w:numPr>
          <w:ilvl w:val="0"/>
          <w:numId w:val="2"/>
        </w:numPr>
        <w:spacing w:after="120" w:line="240" w:lineRule="auto"/>
        <w:jc w:val="both"/>
      </w:pPr>
      <w:r>
        <w:t xml:space="preserve">W wypadku nie skorzystania przez Zleceniodawcę z prawa opcji, Zleceniodawcy nie przysługują żadne roszczenia </w:t>
      </w:r>
      <w:r w:rsidR="00FE4861">
        <w:t>z tego tytułu.</w:t>
      </w:r>
    </w:p>
    <w:p w:rsidR="00850F3F" w:rsidRDefault="00850F3F" w:rsidP="00850F3F">
      <w:pPr>
        <w:spacing w:after="120" w:line="240" w:lineRule="auto"/>
        <w:jc w:val="both"/>
        <w:rPr>
          <w:rFonts w:cs="Arial"/>
        </w:rPr>
      </w:pPr>
    </w:p>
    <w:p w:rsidR="00850F3F" w:rsidRDefault="00850F3F" w:rsidP="00850F3F">
      <w:pPr>
        <w:spacing w:after="120" w:line="240" w:lineRule="auto"/>
        <w:jc w:val="center"/>
        <w:rPr>
          <w:rFonts w:cs="Arial"/>
        </w:rPr>
      </w:pPr>
      <w:r>
        <w:rPr>
          <w:rFonts w:cs="Arial"/>
          <w:b/>
        </w:rPr>
        <w:t>§ 2</w:t>
      </w:r>
    </w:p>
    <w:p w:rsidR="00850F3F" w:rsidRPr="00850F3F" w:rsidRDefault="00850F3F" w:rsidP="00850F3F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Zleceniobiorca pełniąc funkcję IODO zobowiązany będzie do weryfikacji procesów przetwarzania danych z uwzględnieniem zasad wskazanych w RODO. Obejmuje to w szczególności:</w:t>
      </w:r>
    </w:p>
    <w:p w:rsidR="004E4CD1" w:rsidRPr="00850F3F" w:rsidRDefault="00850F3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t>identyfikację i aktualizację zbiorów danych osobowych,</w:t>
      </w:r>
    </w:p>
    <w:p w:rsidR="00850F3F" w:rsidRDefault="00850F3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aktualizację lub opracowanie nowej dokumentacji z zakresu ochrony danych osobowych,</w:t>
      </w:r>
    </w:p>
    <w:p w:rsidR="00850F3F" w:rsidRDefault="006B254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nadzorowanie i współpracę przy przeprowadzaniu przez Zleceniodawcę oceny skutków planowanych operacji przetwarzania dla ochrony danych osobowych,</w:t>
      </w:r>
    </w:p>
    <w:p w:rsidR="006B2541" w:rsidRDefault="006B254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przeprowadzenie analizy ryzyka przetwarzania danych osobowych,</w:t>
      </w:r>
    </w:p>
    <w:p w:rsidR="006B2541" w:rsidRDefault="006B254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weryfikację klauzul </w:t>
      </w:r>
      <w:proofErr w:type="spellStart"/>
      <w:r>
        <w:rPr>
          <w:rFonts w:cs="Arial"/>
        </w:rPr>
        <w:t>zgód</w:t>
      </w:r>
      <w:proofErr w:type="spellEnd"/>
      <w:r>
        <w:rPr>
          <w:rFonts w:cs="Arial"/>
        </w:rPr>
        <w:t xml:space="preserve"> na przetwarzanie danych osobowych oraz klauzul obowiązków informacyjnych, a w razie potrzeby przygotowanie niezbędnych zmian lub opracowanie właściwych dokumentów i klauzul,</w:t>
      </w:r>
    </w:p>
    <w:p w:rsidR="006B2541" w:rsidRDefault="006B254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analizę stosowanych przez Zleceniodawcę techniczno-organizacyjnych środków ochrony, bezpieczeństwa fizycznego oraz informacyjnego związanych z przetwarzaniem danych osobowych oraz udzielania Zleceniodawcy porad i zaleceń w zakresie stosowania procedur oraz środków techniczno-organizacyjnych ochrony danych osobowych,</w:t>
      </w:r>
    </w:p>
    <w:p w:rsidR="006B2541" w:rsidRDefault="006B254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doradzanie Zleceniodawcy oraz opiniowanie wszelkich spraw związanych </w:t>
      </w:r>
      <w:r w:rsidR="002F56CF">
        <w:rPr>
          <w:rFonts w:cs="Arial"/>
        </w:rPr>
        <w:t>z przetwarzaniem i ochroną danych osobowych,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rejestru czynności przetwarzania danych osobowych,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zarządzanie ewidencją osób upoważnionych do przetwarzania danych osobowych,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opiniowanie wzorów dokumentów dotyczących ochrony danych osobowych, klauzul, </w:t>
      </w:r>
      <w:proofErr w:type="spellStart"/>
      <w:r>
        <w:rPr>
          <w:rFonts w:cs="Arial"/>
        </w:rPr>
        <w:t>zgód</w:t>
      </w:r>
      <w:proofErr w:type="spellEnd"/>
      <w:r>
        <w:rPr>
          <w:rFonts w:cs="Arial"/>
        </w:rPr>
        <w:t xml:space="preserve"> na przetwarzanie danych osobowych oraz klauzul obowiązków informacyjnych,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szkoleń dla obecnych i nowo zatrudnionych pracowników z zakresu ochrony danych osobowych,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prowadzenie kontroli wewnętrznych z zakresu ochrony danych osobowych,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udział w kontrolach organu nadzorczego oraz współpraca z organem nadzorczym,</w:t>
      </w:r>
    </w:p>
    <w:p w:rsidR="002F56CF" w:rsidRDefault="002F56CF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udział w kontrolach prowadzonych u Zleceniodawcy przez inne podmioty o ile obejmują one swoim zakresem przetwarzanie danych osobowych,</w:t>
      </w:r>
    </w:p>
    <w:p w:rsidR="00795CA6" w:rsidRDefault="00795CA6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zgłaszanie Administratorowi przypadki naruszeń ochrony danych osobowych w czasie umożliwiającym Administratorowi zgłoszenie takiego naruszenia organowi nadzorczemu właściwemu zgodnie z art. 55 RODO (tj. nie później niż w terminie 72 godzin po stwierdzeniu naruszenia</w:t>
      </w:r>
      <w:r w:rsidR="003B4010">
        <w:rPr>
          <w:rFonts w:cs="Arial"/>
        </w:rPr>
        <w:t>), chyba że jest mało prawdopodobne by naruszenie to skutkowało ryzykiem naruszenia praw lub wolności osób fizycznych,</w:t>
      </w:r>
    </w:p>
    <w:p w:rsidR="003B4010" w:rsidRDefault="003B4010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doradztwo w zakresie stosowanych zabezpieczeń teleinformatycznych,</w:t>
      </w:r>
    </w:p>
    <w:p w:rsidR="003B4010" w:rsidRDefault="003B4010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opiniowanie umów, w tym umów powierzenia przetwarzania danych osobowych i umów </w:t>
      </w:r>
      <w:proofErr w:type="spellStart"/>
      <w:r>
        <w:rPr>
          <w:rFonts w:cs="Arial"/>
        </w:rPr>
        <w:t>współadministrowania</w:t>
      </w:r>
      <w:proofErr w:type="spellEnd"/>
      <w:r>
        <w:rPr>
          <w:rFonts w:cs="Arial"/>
        </w:rPr>
        <w:t xml:space="preserve"> danymi osobowymi,</w:t>
      </w:r>
    </w:p>
    <w:p w:rsidR="008B2DE5" w:rsidRDefault="003B4010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bieżące informowanie Zleceniodawcy o wszelkich stwierdzonych nieprawidłowościach w zakresie zgodności przetwarzania danych osobowych z przepisami prawa oraz przekazywanie Zleceniodawcy zaleceń określających sposoby i odpowiednie środki pozwalające na skuteczne usunięcie stwierdzonych nieprawidłowości.</w:t>
      </w:r>
    </w:p>
    <w:p w:rsidR="00FE4861" w:rsidRDefault="00FE4861" w:rsidP="00FE4861">
      <w:pPr>
        <w:numPr>
          <w:ilvl w:val="0"/>
          <w:numId w:val="1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>Zleceniobiorca zobowiązany jest do wizyt w siedzibie Zleceniodawcy nie rzadziej niż dwa razy w miesiącu w terminach uzgodnionych ze Zleceniodawcą.</w:t>
      </w:r>
    </w:p>
    <w:p w:rsidR="00C3776F" w:rsidRPr="00C3776F" w:rsidRDefault="00C3776F" w:rsidP="00C3776F">
      <w:pPr>
        <w:spacing w:after="120" w:line="240" w:lineRule="auto"/>
        <w:ind w:left="360"/>
        <w:jc w:val="both"/>
        <w:rPr>
          <w:rFonts w:cs="Arial"/>
        </w:rPr>
      </w:pPr>
    </w:p>
    <w:p w:rsidR="00E118EA" w:rsidRPr="00566364" w:rsidRDefault="00E118EA" w:rsidP="00C32398">
      <w:pPr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3</w:t>
      </w:r>
    </w:p>
    <w:p w:rsidR="00E118EA" w:rsidRDefault="00E118EA" w:rsidP="009F4568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 w:rsidRPr="00566364">
        <w:rPr>
          <w:rFonts w:cs="Arial"/>
        </w:rPr>
        <w:t xml:space="preserve">Zleceniobiorca będzie realizował przedmiot Umowy z należytą starannością, zgodnie z </w:t>
      </w:r>
      <w:r w:rsidR="00E60822">
        <w:rPr>
          <w:rFonts w:cs="Arial"/>
        </w:rPr>
        <w:t>niniejszą u</w:t>
      </w:r>
      <w:r w:rsidRPr="00566364">
        <w:rPr>
          <w:rFonts w:cs="Arial"/>
        </w:rPr>
        <w:t>mową</w:t>
      </w:r>
      <w:r w:rsidR="00E60822">
        <w:rPr>
          <w:rFonts w:cs="Arial"/>
        </w:rPr>
        <w:t>, zwaną dalej Umową</w:t>
      </w:r>
      <w:r w:rsidRPr="00566364">
        <w:rPr>
          <w:rFonts w:cs="Arial"/>
        </w:rPr>
        <w:t xml:space="preserve"> oraz najlepszymi praktykami przyjętymi w dziedzinie doradztwa </w:t>
      </w:r>
      <w:r w:rsidR="00E60822">
        <w:rPr>
          <w:rFonts w:cs="Arial"/>
        </w:rPr>
        <w:br/>
      </w:r>
      <w:r w:rsidRPr="00566364">
        <w:rPr>
          <w:rFonts w:cs="Arial"/>
        </w:rPr>
        <w:t>w zakresie stanowiącym przedmiot Umowy.</w:t>
      </w:r>
    </w:p>
    <w:p w:rsidR="00A11DAC" w:rsidRDefault="00A11DAC" w:rsidP="009F4568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Zleceniobiorca nie może powierzyć wykonania umowy osobie trzeciej, bez zgody Zleceniodawcy wyrażonej na piśmie.</w:t>
      </w:r>
    </w:p>
    <w:p w:rsidR="00A11DAC" w:rsidRDefault="00A11DAC" w:rsidP="009F4568">
      <w:pPr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W związku z konieczności powierzenia przetwarzania danych osobowych w celu realizacji niniejszej umowy Zleceniodawca powierza, a Zleceniobiorca przejmuje do przetwarzania w zakresie podglądu wszystkie zbiory danych osobowych posiadane przez Administratora.</w:t>
      </w:r>
    </w:p>
    <w:p w:rsidR="009F4568" w:rsidRDefault="00A11DAC" w:rsidP="009F4568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9F4568">
        <w:rPr>
          <w:rFonts w:cs="Arial"/>
        </w:rPr>
        <w:t>W ramach realizacji umowy strony zobowiązują się do stałej współpracy przy użyciu ogólnodostępnych środków przekazu, tj. telefon, poczta elektroniczna, poczta tradycyjna, współdzielone środowisko informatyczne.</w:t>
      </w:r>
      <w:r w:rsidR="009F4568" w:rsidRPr="009F4568">
        <w:rPr>
          <w:rFonts w:cs="Arial"/>
        </w:rPr>
        <w:t xml:space="preserve"> </w:t>
      </w:r>
    </w:p>
    <w:p w:rsidR="005B0EF8" w:rsidRDefault="005B0EF8" w:rsidP="00566364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bookmarkStart w:id="0" w:name="_GoBack"/>
      <w:bookmarkEnd w:id="0"/>
    </w:p>
    <w:p w:rsidR="00566364" w:rsidRPr="00566364" w:rsidRDefault="00566364" w:rsidP="00566364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4</w:t>
      </w:r>
    </w:p>
    <w:p w:rsidR="00566364" w:rsidRDefault="0056636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>Zleceniobiorc</w:t>
      </w:r>
      <w:r w:rsidR="006C5B57">
        <w:t>a</w:t>
      </w:r>
      <w:r w:rsidRPr="00566364">
        <w:t xml:space="preserve">  zobowiązuje się do ochrony danych osobowych, </w:t>
      </w:r>
      <w:r w:rsidR="008B2DE5">
        <w:t xml:space="preserve">do których będzie miał dostęp </w:t>
      </w:r>
      <w:r w:rsidR="00E60822">
        <w:br/>
      </w:r>
      <w:r w:rsidR="008B2DE5">
        <w:t>w zw</w:t>
      </w:r>
      <w:r w:rsidR="00E60822">
        <w:t>iązku z wykonywaniem U</w:t>
      </w:r>
      <w:r w:rsidR="008B2DE5">
        <w:t>mowy</w:t>
      </w:r>
      <w:r w:rsidR="00E60822">
        <w:t xml:space="preserve"> </w:t>
      </w:r>
      <w:r w:rsidRPr="00566364">
        <w:t xml:space="preserve">a w szczególności </w:t>
      </w:r>
      <w:r w:rsidR="008B2DE5">
        <w:t>do</w:t>
      </w:r>
      <w:r w:rsidRPr="00566364">
        <w:t xml:space="preserve"> zachowania tajemnicy, która obejmuje </w:t>
      </w:r>
      <w:r w:rsidR="006C5B57">
        <w:br/>
      </w:r>
      <w:r w:rsidRPr="00566364">
        <w:t>wszelkie informacje, dane a także materiały uzyskane w związku z zawarciem i realizacją Umowy i dotyczy wszystkich uczestników procesu realizacji.</w:t>
      </w:r>
    </w:p>
    <w:p w:rsidR="00566364" w:rsidRPr="00566364" w:rsidRDefault="0056636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 xml:space="preserve">Obowiązek zachowania tajemnicy nie dotyczy obowiązku ujawniania, wynikającego </w:t>
      </w:r>
      <w:r w:rsidRPr="00566364">
        <w:br/>
        <w:t>z obowiązujących przepisów prawa, jak również w przypadku, gdy jest potrzebne celem wszczęcia lub prowadzenia postępowania karnego, cywilnego, administracyjnego.</w:t>
      </w:r>
    </w:p>
    <w:p w:rsidR="00566364" w:rsidRPr="00566364" w:rsidRDefault="00DA0304" w:rsidP="00566364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>
        <w:rPr>
          <w:noProof/>
        </w:rPr>
        <w:t>Zleceniobiorca wykonujący na podstawie umowy funkcję IODO otrzymuje upoważnienie</w:t>
      </w:r>
    </w:p>
    <w:p w:rsidR="00E118EA" w:rsidRDefault="00566364" w:rsidP="00227763">
      <w:pPr>
        <w:numPr>
          <w:ilvl w:val="0"/>
          <w:numId w:val="10"/>
        </w:numPr>
        <w:spacing w:before="60" w:after="60" w:line="300" w:lineRule="atLeast"/>
        <w:ind w:left="426" w:hanging="426"/>
        <w:jc w:val="both"/>
      </w:pPr>
      <w:r w:rsidRPr="00566364">
        <w:t xml:space="preserve">W przypadku wygaśnięcia niniejszej Umowy, Zleceniobiorca jest zobowiązany do usunięcia (archiwizacji, zwrotu lub zniszczenia </w:t>
      </w:r>
      <w:r w:rsidR="00227763">
        <w:t xml:space="preserve">wszystkich informacji i </w:t>
      </w:r>
      <w:r w:rsidRPr="00566364">
        <w:t xml:space="preserve"> danych osobowych</w:t>
      </w:r>
      <w:r w:rsidR="00227763">
        <w:t>, do których miał dostęp</w:t>
      </w:r>
      <w:r w:rsidRPr="00566364">
        <w:t xml:space="preserve">) oraz skasowania, </w:t>
      </w:r>
      <w:proofErr w:type="spellStart"/>
      <w:r w:rsidRPr="00566364">
        <w:t>anonimizacji</w:t>
      </w:r>
      <w:proofErr w:type="spellEnd"/>
      <w:r w:rsidRPr="00566364">
        <w:t xml:space="preserve"> danych z wszelkich kopii znajdujących się w jego posiadaniu.</w:t>
      </w:r>
    </w:p>
    <w:p w:rsidR="00E118EA" w:rsidRPr="00566364" w:rsidRDefault="00566364" w:rsidP="00C32398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</w:rPr>
      </w:pPr>
      <w:r w:rsidRPr="00566364">
        <w:rPr>
          <w:rFonts w:cs="Arial"/>
          <w:b/>
        </w:rPr>
        <w:t xml:space="preserve">§ </w:t>
      </w:r>
      <w:r w:rsidR="00955CE3">
        <w:rPr>
          <w:rFonts w:cs="Arial"/>
          <w:b/>
        </w:rPr>
        <w:t>5</w:t>
      </w:r>
    </w:p>
    <w:p w:rsidR="005B0EF8" w:rsidRPr="00147B12" w:rsidRDefault="00C75C93" w:rsidP="00A56A3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Style w:val="Pogrubienie"/>
          <w:rFonts w:ascii="Calibri" w:hAnsi="Calibri"/>
          <w:b w:val="0"/>
          <w:bCs w:val="0"/>
          <w:sz w:val="12"/>
          <w:szCs w:val="22"/>
        </w:rPr>
      </w:pPr>
      <w:r w:rsidRPr="00A56A3C">
        <w:rPr>
          <w:rFonts w:ascii="Calibri" w:eastAsia="Calibri" w:hAnsi="Calibri" w:cs="Arial"/>
          <w:sz w:val="22"/>
          <w:szCs w:val="22"/>
          <w:lang w:eastAsia="en-US"/>
        </w:rPr>
        <w:t>Zleceniobiorca otrzyma z tytułu wykonania prac, o których mowa w §</w:t>
      </w:r>
      <w:r w:rsidRPr="00A56A3C">
        <w:rPr>
          <w:rFonts w:eastAsia="Calibri" w:cs="Arial"/>
          <w:b/>
          <w:bCs/>
          <w:lang w:eastAsia="en-US"/>
        </w:rPr>
        <w:t xml:space="preserve"> </w:t>
      </w:r>
      <w:r w:rsidRPr="00A56A3C">
        <w:rPr>
          <w:rFonts w:ascii="Calibri" w:eastAsia="Calibri" w:hAnsi="Calibri" w:cs="Arial"/>
          <w:sz w:val="22"/>
          <w:szCs w:val="22"/>
          <w:lang w:eastAsia="en-US"/>
        </w:rPr>
        <w:t>1 wynagrodzenie w wysokości</w:t>
      </w:r>
      <w:r w:rsidR="00B70CD6">
        <w:rPr>
          <w:rFonts w:ascii="Calibri" w:eastAsia="Calibri" w:hAnsi="Calibri" w:cs="Arial"/>
          <w:sz w:val="22"/>
          <w:szCs w:val="22"/>
          <w:lang w:eastAsia="en-US"/>
        </w:rPr>
        <w:t xml:space="preserve"> nie wyższej niż</w:t>
      </w:r>
      <w:r w:rsidRPr="00A56A3C">
        <w:rPr>
          <w:rFonts w:ascii="Calibri" w:eastAsia="Calibri" w:hAnsi="Calibri" w:cs="Arial"/>
          <w:sz w:val="22"/>
          <w:szCs w:val="22"/>
          <w:lang w:eastAsia="en-US"/>
        </w:rPr>
        <w:t>:</w:t>
      </w:r>
      <w:r w:rsidRPr="00A56A3C">
        <w:rPr>
          <w:rFonts w:ascii="Calibri" w:hAnsi="Calibri"/>
          <w:color w:val="000000"/>
          <w:sz w:val="22"/>
          <w:szCs w:val="22"/>
        </w:rPr>
        <w:t xml:space="preserve"> </w:t>
      </w:r>
      <w:r w:rsidR="00782784">
        <w:rPr>
          <w:rFonts w:ascii="Calibri" w:hAnsi="Calibri"/>
          <w:color w:val="000000"/>
          <w:sz w:val="22"/>
          <w:szCs w:val="22"/>
        </w:rPr>
        <w:t>…………………………………</w:t>
      </w:r>
      <w:r w:rsidR="00E5166E" w:rsidRPr="00A56A3C">
        <w:rPr>
          <w:rStyle w:val="Pogrubienie"/>
          <w:rFonts w:ascii="Calibri" w:hAnsi="Calibri"/>
          <w:color w:val="000000"/>
          <w:sz w:val="22"/>
          <w:szCs w:val="22"/>
        </w:rPr>
        <w:t>zł brutto</w:t>
      </w:r>
      <w:r w:rsidR="008F1881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 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>( sł</w:t>
      </w:r>
      <w:r w:rsidR="00A11DAC" w:rsidRPr="00A56A3C">
        <w:rPr>
          <w:rStyle w:val="Pogrubienie"/>
          <w:rFonts w:ascii="Calibri" w:hAnsi="Calibri"/>
          <w:color w:val="000000"/>
          <w:sz w:val="22"/>
          <w:szCs w:val="22"/>
        </w:rPr>
        <w:t>ownie</w:t>
      </w:r>
      <w:r w:rsidR="00BB072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: </w:t>
      </w:r>
      <w:r w:rsidR="00782784">
        <w:rPr>
          <w:rStyle w:val="Pogrubienie"/>
          <w:rFonts w:ascii="Calibri" w:hAnsi="Calibri"/>
          <w:color w:val="000000"/>
          <w:sz w:val="22"/>
          <w:szCs w:val="22"/>
        </w:rPr>
        <w:t>………………………………………..</w:t>
      </w:r>
      <w:r w:rsidR="00B70CD6">
        <w:rPr>
          <w:rStyle w:val="Pogrubienie"/>
          <w:rFonts w:ascii="Calibri" w:hAnsi="Calibri"/>
          <w:color w:val="000000"/>
          <w:sz w:val="22"/>
          <w:szCs w:val="22"/>
        </w:rPr>
        <w:t>)</w:t>
      </w:r>
      <w:r w:rsidR="00147B12">
        <w:rPr>
          <w:rStyle w:val="Pogrubienie"/>
          <w:rFonts w:ascii="Calibri" w:hAnsi="Calibri"/>
          <w:color w:val="000000"/>
          <w:sz w:val="22"/>
          <w:szCs w:val="22"/>
        </w:rPr>
        <w:t xml:space="preserve">,  </w:t>
      </w:r>
      <w:r w:rsidR="00147B12" w:rsidRPr="00147B12">
        <w:rPr>
          <w:rStyle w:val="Pogrubienie"/>
          <w:rFonts w:ascii="Calibri" w:hAnsi="Calibri"/>
          <w:b w:val="0"/>
          <w:color w:val="000000"/>
          <w:sz w:val="22"/>
          <w:szCs w:val="22"/>
        </w:rPr>
        <w:t>w tym</w:t>
      </w:r>
      <w:r w:rsidR="00147B12">
        <w:rPr>
          <w:rStyle w:val="Pogrubienie"/>
          <w:rFonts w:ascii="Calibri" w:hAnsi="Calibri"/>
          <w:b w:val="0"/>
          <w:color w:val="000000"/>
          <w:sz w:val="22"/>
          <w:szCs w:val="22"/>
        </w:rPr>
        <w:t xml:space="preserve"> wynagrodzenie za realizację przedmiotu zasadniczego w wysokości nie wyższej niż </w:t>
      </w:r>
      <w:r w:rsidR="00147B12">
        <w:rPr>
          <w:rFonts w:ascii="Calibri" w:hAnsi="Calibri"/>
          <w:color w:val="000000"/>
          <w:sz w:val="22"/>
          <w:szCs w:val="22"/>
        </w:rPr>
        <w:t>…………………………………</w:t>
      </w:r>
      <w:r w:rsidR="00147B1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zł brutto ( słownie: </w:t>
      </w:r>
      <w:r w:rsidR="00147B12">
        <w:rPr>
          <w:rStyle w:val="Pogrubienie"/>
          <w:rFonts w:ascii="Calibri" w:hAnsi="Calibri"/>
          <w:color w:val="000000"/>
          <w:sz w:val="22"/>
          <w:szCs w:val="22"/>
        </w:rPr>
        <w:t>………………………………………..)</w:t>
      </w:r>
      <w:r w:rsidR="00147B12">
        <w:rPr>
          <w:rStyle w:val="Pogrubienie"/>
          <w:rFonts w:ascii="Calibri" w:hAnsi="Calibri"/>
          <w:b w:val="0"/>
          <w:color w:val="000000"/>
          <w:sz w:val="22"/>
          <w:szCs w:val="22"/>
        </w:rPr>
        <w:t xml:space="preserve"> oraz za realizację przedmiotu objętego prawem opcji w wysokości nie wyższej niż </w:t>
      </w:r>
      <w:r w:rsidR="00147B12">
        <w:rPr>
          <w:rFonts w:ascii="Calibri" w:hAnsi="Calibri"/>
          <w:color w:val="000000"/>
          <w:sz w:val="22"/>
          <w:szCs w:val="22"/>
        </w:rPr>
        <w:t>…………………………………</w:t>
      </w:r>
      <w:r w:rsidR="00147B12" w:rsidRPr="00A56A3C">
        <w:rPr>
          <w:rStyle w:val="Pogrubienie"/>
          <w:rFonts w:ascii="Calibri" w:hAnsi="Calibri"/>
          <w:color w:val="000000"/>
          <w:sz w:val="22"/>
          <w:szCs w:val="22"/>
        </w:rPr>
        <w:t xml:space="preserve">zł brutto ( słownie: </w:t>
      </w:r>
      <w:r w:rsidR="00147B12">
        <w:rPr>
          <w:rStyle w:val="Pogrubienie"/>
          <w:rFonts w:ascii="Calibri" w:hAnsi="Calibri"/>
          <w:color w:val="000000"/>
          <w:sz w:val="22"/>
          <w:szCs w:val="22"/>
        </w:rPr>
        <w:t>………………………………………..)</w:t>
      </w:r>
    </w:p>
    <w:p w:rsidR="00E118EA" w:rsidRPr="00655193" w:rsidRDefault="00E118EA" w:rsidP="00E118E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655193">
        <w:rPr>
          <w:rFonts w:cs="Arial"/>
        </w:rPr>
        <w:t xml:space="preserve">Zapłata wynagrodzenia następować będzie </w:t>
      </w:r>
      <w:r w:rsidR="00147B12">
        <w:rPr>
          <w:rFonts w:cs="Arial"/>
        </w:rPr>
        <w:t xml:space="preserve">w równych transzach miesięcznych, </w:t>
      </w:r>
      <w:r w:rsidRPr="00655193">
        <w:rPr>
          <w:rFonts w:cs="Arial"/>
        </w:rPr>
        <w:t>na podstawie faktury VAT wystawionej przez Zlecen</w:t>
      </w:r>
      <w:r w:rsidR="007D4FD1" w:rsidRPr="00655193">
        <w:rPr>
          <w:rFonts w:cs="Arial"/>
        </w:rPr>
        <w:t xml:space="preserve">iobiorcę na koniec </w:t>
      </w:r>
      <w:r w:rsidR="00655193">
        <w:rPr>
          <w:rFonts w:cs="Arial"/>
        </w:rPr>
        <w:t>miesiąca</w:t>
      </w:r>
      <w:r w:rsidRPr="00655193">
        <w:rPr>
          <w:rFonts w:cs="Arial"/>
        </w:rPr>
        <w:t>. Wynagrodzenie płatne będzie w te</w:t>
      </w:r>
      <w:r w:rsidR="00C75C93" w:rsidRPr="00655193">
        <w:rPr>
          <w:rFonts w:cs="Arial"/>
        </w:rPr>
        <w:t xml:space="preserve">rminie </w:t>
      </w:r>
      <w:r w:rsidR="00876522">
        <w:rPr>
          <w:rFonts w:cs="Arial"/>
        </w:rPr>
        <w:t>14</w:t>
      </w:r>
      <w:r w:rsidR="00C75C93" w:rsidRPr="00655193">
        <w:rPr>
          <w:rFonts w:cs="Arial"/>
        </w:rPr>
        <w:t xml:space="preserve"> dni od dnia wystawienia</w:t>
      </w:r>
      <w:r w:rsidRPr="00655193">
        <w:rPr>
          <w:rFonts w:cs="Arial"/>
        </w:rPr>
        <w:t xml:space="preserve"> przez Zlecen</w:t>
      </w:r>
      <w:r w:rsidR="00C75C93" w:rsidRPr="00655193">
        <w:rPr>
          <w:rFonts w:cs="Arial"/>
        </w:rPr>
        <w:t>iobiorcę</w:t>
      </w:r>
      <w:r w:rsidR="00C90C2C" w:rsidRPr="00655193">
        <w:rPr>
          <w:rFonts w:cs="Arial"/>
        </w:rPr>
        <w:t xml:space="preserve"> faktury VAT</w:t>
      </w:r>
      <w:r w:rsidR="00045D64">
        <w:rPr>
          <w:rFonts w:cs="Arial"/>
        </w:rPr>
        <w:t xml:space="preserve"> i przesłania w fo</w:t>
      </w:r>
      <w:r w:rsidR="005B0EF8">
        <w:rPr>
          <w:rFonts w:cs="Arial"/>
        </w:rPr>
        <w:t>rmie elektronicznej na adres:</w:t>
      </w:r>
      <w:r w:rsidR="00AA0CAE">
        <w:rPr>
          <w:rFonts w:cs="Arial"/>
        </w:rPr>
        <w:t xml:space="preserve"> biblioteka@bppn.waw.pl</w:t>
      </w:r>
      <w:r w:rsidR="005B0EF8">
        <w:rPr>
          <w:rFonts w:cs="Arial"/>
        </w:rPr>
        <w:t xml:space="preserve"> </w:t>
      </w:r>
    </w:p>
    <w:p w:rsidR="00876522" w:rsidRPr="008642BC" w:rsidRDefault="00876522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744535">
        <w:rPr>
          <w:rFonts w:cs="Arial"/>
        </w:rPr>
        <w:t xml:space="preserve">Zapłata wynagrodzenia następować będzie na rachunek bankowy Zleceniobiorcy prowadzony przez </w:t>
      </w:r>
      <w:r w:rsidR="00C3776F">
        <w:rPr>
          <w:rFonts w:cs="Arial"/>
        </w:rPr>
        <w:t>………………………………………</w:t>
      </w:r>
      <w:r w:rsidR="00E16360">
        <w:rPr>
          <w:rFonts w:cs="Arial"/>
        </w:rPr>
        <w:t xml:space="preserve">. o numerze: </w:t>
      </w:r>
    </w:p>
    <w:p w:rsidR="008642BC" w:rsidRPr="008642BC" w:rsidRDefault="008642BC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Okresem rozliczeniowym jest miesiąc kalendarzowy.</w:t>
      </w:r>
    </w:p>
    <w:p w:rsidR="008642BC" w:rsidRPr="000828DD" w:rsidRDefault="008642BC" w:rsidP="0087652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  <w:lang w:eastAsia="pl-PL"/>
        </w:rPr>
        <w:t>Wynagrodzenie będzie płatne z dołu za każdy okres rozliczeniowy.</w:t>
      </w:r>
    </w:p>
    <w:p w:rsidR="00E118EA" w:rsidRPr="00566364" w:rsidRDefault="00E118EA" w:rsidP="00E118EA">
      <w:pPr>
        <w:autoSpaceDE w:val="0"/>
        <w:autoSpaceDN w:val="0"/>
        <w:adjustRightInd w:val="0"/>
        <w:spacing w:after="120"/>
        <w:jc w:val="center"/>
        <w:rPr>
          <w:rFonts w:cs="Arial"/>
        </w:rPr>
      </w:pPr>
      <w:r w:rsidRPr="00566364">
        <w:rPr>
          <w:rFonts w:cs="Arial"/>
          <w:b/>
          <w:bCs/>
        </w:rPr>
        <w:t xml:space="preserve">§ </w:t>
      </w:r>
      <w:r w:rsidR="00AD38D3">
        <w:rPr>
          <w:rFonts w:cs="Arial"/>
          <w:b/>
          <w:bCs/>
        </w:rPr>
        <w:t>6</w:t>
      </w:r>
    </w:p>
    <w:p w:rsidR="00E118EA" w:rsidRPr="00566364" w:rsidRDefault="00E118EA" w:rsidP="00E118EA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>Umowa została zawarta na podstawie art. 4 ust. 8 ustawy z dnia 29 stycznia 2014 Prawo z</w:t>
      </w:r>
      <w:r w:rsidR="001D6186" w:rsidRPr="00566364">
        <w:rPr>
          <w:rFonts w:cs="Arial"/>
        </w:rPr>
        <w:t>amówień publicznych  (tj.:</w:t>
      </w:r>
      <w:r w:rsidR="00201713">
        <w:rPr>
          <w:rFonts w:cs="Arial"/>
        </w:rPr>
        <w:t xml:space="preserve"> Dz. U. z 201</w:t>
      </w:r>
      <w:r w:rsidR="00F81A67">
        <w:rPr>
          <w:rFonts w:cs="Arial"/>
        </w:rPr>
        <w:t>9</w:t>
      </w:r>
      <w:r w:rsidR="00201713">
        <w:rPr>
          <w:rFonts w:cs="Arial"/>
        </w:rPr>
        <w:t xml:space="preserve"> poz. </w:t>
      </w:r>
      <w:r w:rsidR="00BF3E7B">
        <w:rPr>
          <w:rFonts w:cs="Arial"/>
        </w:rPr>
        <w:t>1</w:t>
      </w:r>
      <w:r w:rsidR="00F81A67">
        <w:rPr>
          <w:rFonts w:cs="Arial"/>
        </w:rPr>
        <w:t>843</w:t>
      </w:r>
      <w:r w:rsidR="00C253A7">
        <w:rPr>
          <w:rFonts w:cs="Arial"/>
        </w:rPr>
        <w:t xml:space="preserve"> ze zm.</w:t>
      </w:r>
      <w:r w:rsidRPr="00566364">
        <w:rPr>
          <w:rFonts w:cs="Arial"/>
        </w:rPr>
        <w:t>).</w:t>
      </w:r>
    </w:p>
    <w:p w:rsidR="00E118EA" w:rsidRPr="00147B12" w:rsidRDefault="00E118EA" w:rsidP="00E118EA">
      <w:pPr>
        <w:pStyle w:val="Normalny2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hanging="357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937412">
        <w:rPr>
          <w:rFonts w:ascii="Calibri" w:hAnsi="Calibri" w:cs="Arial"/>
          <w:b/>
          <w:sz w:val="22"/>
          <w:szCs w:val="22"/>
        </w:rPr>
        <w:t xml:space="preserve"> Umowa została zawarta</w:t>
      </w:r>
      <w:r w:rsidR="0030775F" w:rsidRPr="00937412">
        <w:rPr>
          <w:rFonts w:ascii="Calibri" w:hAnsi="Calibri" w:cs="Arial"/>
          <w:b/>
          <w:sz w:val="22"/>
          <w:szCs w:val="22"/>
        </w:rPr>
        <w:t xml:space="preserve"> na czas określony od dnia</w:t>
      </w:r>
      <w:r w:rsidR="00AA0CAE">
        <w:rPr>
          <w:rFonts w:ascii="Calibri" w:hAnsi="Calibri" w:cs="Arial"/>
          <w:b/>
          <w:sz w:val="22"/>
          <w:szCs w:val="22"/>
        </w:rPr>
        <w:t xml:space="preserve"> </w:t>
      </w:r>
      <w:r w:rsidR="00CC3618">
        <w:rPr>
          <w:rFonts w:ascii="Calibri" w:hAnsi="Calibri" w:cs="Arial"/>
          <w:b/>
          <w:sz w:val="22"/>
          <w:szCs w:val="22"/>
        </w:rPr>
        <w:t>01.01.202</w:t>
      </w:r>
      <w:r w:rsidR="00782784">
        <w:rPr>
          <w:rFonts w:ascii="Calibri" w:hAnsi="Calibri" w:cs="Arial"/>
          <w:b/>
          <w:sz w:val="22"/>
          <w:szCs w:val="22"/>
        </w:rPr>
        <w:t>2</w:t>
      </w:r>
      <w:r w:rsidR="00B70CD6">
        <w:rPr>
          <w:rFonts w:ascii="Calibri" w:hAnsi="Calibri" w:cs="Arial"/>
          <w:b/>
          <w:sz w:val="22"/>
          <w:szCs w:val="22"/>
        </w:rPr>
        <w:t xml:space="preserve"> </w:t>
      </w:r>
      <w:r w:rsidR="00CC3618">
        <w:rPr>
          <w:rFonts w:ascii="Calibri" w:hAnsi="Calibri" w:cs="Arial"/>
          <w:b/>
          <w:sz w:val="22"/>
          <w:szCs w:val="22"/>
        </w:rPr>
        <w:t>r.</w:t>
      </w:r>
      <w:r w:rsidRPr="00937412">
        <w:rPr>
          <w:rFonts w:ascii="Calibri" w:hAnsi="Calibri" w:cs="Arial"/>
          <w:b/>
          <w:sz w:val="22"/>
          <w:szCs w:val="22"/>
        </w:rPr>
        <w:t xml:space="preserve"> do </w:t>
      </w:r>
      <w:r w:rsidR="002E1FCB" w:rsidRPr="00937412">
        <w:rPr>
          <w:rFonts w:ascii="Calibri" w:hAnsi="Calibri" w:cs="Arial"/>
          <w:b/>
          <w:sz w:val="22"/>
          <w:szCs w:val="22"/>
        </w:rPr>
        <w:t xml:space="preserve">dnia </w:t>
      </w:r>
      <w:r w:rsidR="00CC3618">
        <w:rPr>
          <w:rFonts w:ascii="Calibri" w:hAnsi="Calibri" w:cs="Arial"/>
          <w:b/>
          <w:sz w:val="22"/>
          <w:szCs w:val="22"/>
        </w:rPr>
        <w:t>31.12.202</w:t>
      </w:r>
      <w:r w:rsidR="00B70CD6">
        <w:rPr>
          <w:rFonts w:ascii="Calibri" w:hAnsi="Calibri" w:cs="Arial"/>
          <w:b/>
          <w:sz w:val="22"/>
          <w:szCs w:val="22"/>
        </w:rPr>
        <w:t xml:space="preserve">3 </w:t>
      </w:r>
      <w:r w:rsidR="00CC3618">
        <w:rPr>
          <w:rFonts w:ascii="Calibri" w:hAnsi="Calibri" w:cs="Arial"/>
          <w:b/>
          <w:sz w:val="22"/>
          <w:szCs w:val="22"/>
        </w:rPr>
        <w:t>r.</w:t>
      </w:r>
      <w:r w:rsidR="00B70CD6">
        <w:rPr>
          <w:rFonts w:ascii="Calibri" w:hAnsi="Calibri" w:cs="Arial"/>
          <w:b/>
          <w:color w:val="auto"/>
          <w:sz w:val="22"/>
          <w:szCs w:val="22"/>
        </w:rPr>
        <w:t xml:space="preserve">, </w:t>
      </w:r>
      <w:r w:rsidR="00B70CD6">
        <w:rPr>
          <w:rFonts w:ascii="Calibri" w:hAnsi="Calibri" w:cs="Arial"/>
          <w:color w:val="auto"/>
          <w:sz w:val="22"/>
          <w:szCs w:val="22"/>
        </w:rPr>
        <w:t xml:space="preserve">przy czym przedmiot zasadniczy umowy, o którym mowa w §1 ust. </w:t>
      </w:r>
      <w:r w:rsidR="00FE4861">
        <w:rPr>
          <w:rFonts w:ascii="Calibri" w:hAnsi="Calibri" w:cs="Arial"/>
          <w:color w:val="auto"/>
          <w:sz w:val="22"/>
          <w:szCs w:val="22"/>
        </w:rPr>
        <w:t>2</w:t>
      </w:r>
      <w:r w:rsidR="00B70CD6">
        <w:rPr>
          <w:rFonts w:ascii="Calibri" w:hAnsi="Calibri" w:cs="Arial"/>
          <w:color w:val="auto"/>
          <w:sz w:val="22"/>
          <w:szCs w:val="22"/>
        </w:rPr>
        <w:t xml:space="preserve"> będzie realizowany w okresie od 01.01.2022 r. do 31.12.2022 r., przedmiot objęty prawem opcji, o którym mowa w §1 ust. 2 będzie realizowany w okresie od 01.01.2023 r. do 31.12.2023 r.</w:t>
      </w:r>
    </w:p>
    <w:p w:rsidR="00E118EA" w:rsidRPr="00566364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 xml:space="preserve">W przypadku, gdy Zleceniobiorca zaprzestał wykonywania </w:t>
      </w:r>
      <w:r w:rsidR="00B70CD6">
        <w:rPr>
          <w:rFonts w:cs="Arial"/>
        </w:rPr>
        <w:t xml:space="preserve">zasadniczego przedmiotu </w:t>
      </w:r>
      <w:r w:rsidRPr="00566364">
        <w:rPr>
          <w:rFonts w:cs="Arial"/>
        </w:rPr>
        <w:t xml:space="preserve">Umowy lub </w:t>
      </w:r>
      <w:r w:rsidR="00B70CD6">
        <w:rPr>
          <w:rFonts w:cs="Arial"/>
        </w:rPr>
        <w:t xml:space="preserve">przedmiotu umowy objętego prawem opcji, lub </w:t>
      </w:r>
      <w:r w:rsidRPr="00566364">
        <w:rPr>
          <w:rFonts w:cs="Arial"/>
        </w:rPr>
        <w:t xml:space="preserve">wykonuję ją w sposób nienależyty i po wyznaczeniu mu dodatkowego 14-dniowego terminu nie rozpoczął wykonywania Umowy lub nie </w:t>
      </w:r>
      <w:r w:rsidRPr="00566364">
        <w:rPr>
          <w:rFonts w:cs="Arial"/>
        </w:rPr>
        <w:lastRenderedPageBreak/>
        <w:t>naprawił skutków dotychczasowego nienależytego jej wykonywania, Zleceniodawca ma prawo do rozwiązania umowy bez wypowiedzenia.</w:t>
      </w:r>
    </w:p>
    <w:p w:rsidR="00E118EA" w:rsidRPr="00566364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 xml:space="preserve">Zleceniobiorca uprawniony jest do rozwiązania umowy bez wypowiedzenia w przypadku, gdy Zleceniodawca opóźnia </w:t>
      </w:r>
      <w:r w:rsidR="000831C2">
        <w:rPr>
          <w:rFonts w:cs="Arial"/>
        </w:rPr>
        <w:t xml:space="preserve">się o więcej niż 30 dni </w:t>
      </w:r>
      <w:r w:rsidRPr="00566364">
        <w:rPr>
          <w:rFonts w:cs="Arial"/>
        </w:rPr>
        <w:t xml:space="preserve">z zapłatą </w:t>
      </w:r>
      <w:r w:rsidR="000831C2">
        <w:rPr>
          <w:rFonts w:cs="Arial"/>
        </w:rPr>
        <w:t>miesięcznego</w:t>
      </w:r>
      <w:r w:rsidRPr="00566364">
        <w:rPr>
          <w:rFonts w:cs="Arial"/>
        </w:rPr>
        <w:t xml:space="preserve"> wynagrodz</w:t>
      </w:r>
      <w:r w:rsidR="00725BB5" w:rsidRPr="00566364">
        <w:rPr>
          <w:rFonts w:cs="Arial"/>
        </w:rPr>
        <w:t>enia</w:t>
      </w:r>
      <w:r w:rsidRPr="00566364">
        <w:rPr>
          <w:rFonts w:cs="Arial"/>
        </w:rPr>
        <w:t>.</w:t>
      </w:r>
    </w:p>
    <w:p w:rsidR="00E118EA" w:rsidRDefault="00E118EA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566364">
        <w:rPr>
          <w:rFonts w:cs="Arial"/>
        </w:rPr>
        <w:t>Umowa może zostać rozwiązana w każdej chwili za zgodą obu stron w formie pisemnej ze skutkiem na koniec miesiąca kalendarzowego.</w:t>
      </w:r>
    </w:p>
    <w:p w:rsidR="00FE4861" w:rsidRPr="00861B00" w:rsidRDefault="00FE4861" w:rsidP="00E118EA">
      <w:pPr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W wypadku nieodbycia przez Zleceniodawcę wizyty, o której mowa w §2 ust. 19, </w:t>
      </w:r>
      <w:proofErr w:type="spellStart"/>
      <w:r>
        <w:rPr>
          <w:rFonts w:cs="Arial"/>
        </w:rPr>
        <w:t>Zeceniodawca</w:t>
      </w:r>
      <w:proofErr w:type="spellEnd"/>
      <w:r>
        <w:rPr>
          <w:rFonts w:cs="Arial"/>
        </w:rPr>
        <w:t xml:space="preserve"> może obciążyć Zleceniobiorcę karą umowną w wysokości </w:t>
      </w:r>
      <w:r w:rsidR="00635A85">
        <w:rPr>
          <w:rFonts w:cs="Arial"/>
        </w:rPr>
        <w:t>500,00 zł za każdy brak wizyty.</w:t>
      </w:r>
    </w:p>
    <w:p w:rsidR="00E118EA" w:rsidRPr="00566364" w:rsidRDefault="00C90C2C" w:rsidP="00E118EA">
      <w:pPr>
        <w:autoSpaceDE w:val="0"/>
        <w:autoSpaceDN w:val="0"/>
        <w:adjustRightInd w:val="0"/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§ </w:t>
      </w:r>
      <w:r w:rsidR="00AD38D3">
        <w:rPr>
          <w:rFonts w:cs="Arial"/>
          <w:b/>
        </w:rPr>
        <w:t>7</w:t>
      </w:r>
      <w:r w:rsidR="00E118EA" w:rsidRPr="00566364">
        <w:rPr>
          <w:rFonts w:eastAsia="Arial Unicode MS" w:cs="Arial"/>
          <w:b/>
        </w:rPr>
        <w:t xml:space="preserve"> </w:t>
      </w:r>
    </w:p>
    <w:p w:rsidR="00E118EA" w:rsidRPr="00566364" w:rsidRDefault="00E118EA" w:rsidP="00E118EA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Wszelkie zmiany umowy mogą być dokonane jedynie na piśmie w formie aneksu podpisanego przez obie strony.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W sprawach nieuregulowanych postanowieniami niniejszej umowy będą miały zastosowanie odpowie</w:t>
      </w:r>
      <w:r w:rsidR="00C90C2C">
        <w:rPr>
          <w:rFonts w:eastAsia="Arial Unicode MS" w:cs="Arial"/>
        </w:rPr>
        <w:t>dnie przepisy Kodeksu Cywilnego.</w:t>
      </w:r>
      <w:r w:rsidRPr="00566364">
        <w:rPr>
          <w:rFonts w:cs="Arial"/>
        </w:rPr>
        <w:t xml:space="preserve"> 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Ewentualne spory rozstrzygane będą przez sądy właściwe dla siedziby Zleceniodawcy.</w:t>
      </w:r>
    </w:p>
    <w:p w:rsidR="00E118EA" w:rsidRPr="00566364" w:rsidRDefault="00E118EA" w:rsidP="00E118EA">
      <w:pPr>
        <w:numPr>
          <w:ilvl w:val="0"/>
          <w:numId w:val="6"/>
        </w:numPr>
        <w:spacing w:after="120" w:line="240" w:lineRule="auto"/>
        <w:ind w:left="360"/>
        <w:jc w:val="both"/>
        <w:rPr>
          <w:rFonts w:cs="Arial"/>
        </w:rPr>
      </w:pPr>
      <w:r w:rsidRPr="00566364">
        <w:rPr>
          <w:rFonts w:eastAsia="Arial Unicode MS" w:cs="Arial"/>
        </w:rPr>
        <w:t>Umowa została sporządzona w dwóch jednobrzmiących egzemplarzach, po jednym dla każdej ze Stron.</w:t>
      </w:r>
      <w:r w:rsidRPr="00566364">
        <w:rPr>
          <w:rFonts w:cs="Arial"/>
        </w:rPr>
        <w:t xml:space="preserve"> </w:t>
      </w:r>
    </w:p>
    <w:p w:rsidR="00C32398" w:rsidRPr="00566364" w:rsidRDefault="00C32398" w:rsidP="00E118EA">
      <w:pPr>
        <w:spacing w:after="120"/>
        <w:jc w:val="both"/>
        <w:rPr>
          <w:rFonts w:cs="Arial"/>
        </w:rPr>
      </w:pPr>
    </w:p>
    <w:p w:rsidR="00AE69E6" w:rsidRPr="00566364" w:rsidRDefault="00E118EA" w:rsidP="00E118EA">
      <w:r w:rsidRPr="00566364">
        <w:rPr>
          <w:rFonts w:cs="Arial"/>
        </w:rPr>
        <w:t xml:space="preserve">     Zleceniodawca</w:t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</w:r>
      <w:r w:rsidRPr="00566364">
        <w:rPr>
          <w:rFonts w:cs="Arial"/>
        </w:rPr>
        <w:tab/>
        <w:t xml:space="preserve">       Zleceniobiorca</w:t>
      </w:r>
    </w:p>
    <w:p w:rsidR="00850F3F" w:rsidRPr="00566364" w:rsidRDefault="00850F3F"/>
    <w:sectPr w:rsidR="00850F3F" w:rsidRPr="00566364" w:rsidSect="00C3239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54" w:rsidRDefault="00231054" w:rsidP="00C32398">
      <w:pPr>
        <w:spacing w:after="0" w:line="240" w:lineRule="auto"/>
      </w:pPr>
      <w:r>
        <w:separator/>
      </w:r>
    </w:p>
  </w:endnote>
  <w:endnote w:type="continuationSeparator" w:id="0">
    <w:p w:rsidR="00231054" w:rsidRDefault="00231054" w:rsidP="00C3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54" w:rsidRDefault="00231054" w:rsidP="00C32398">
      <w:pPr>
        <w:spacing w:after="0" w:line="240" w:lineRule="auto"/>
      </w:pPr>
      <w:r>
        <w:separator/>
      </w:r>
    </w:p>
  </w:footnote>
  <w:footnote w:type="continuationSeparator" w:id="0">
    <w:p w:rsidR="00231054" w:rsidRDefault="00231054" w:rsidP="00C3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358"/>
    <w:multiLevelType w:val="hybridMultilevel"/>
    <w:tmpl w:val="9B36DA5C"/>
    <w:lvl w:ilvl="0" w:tplc="A6AC974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B2F62"/>
    <w:multiLevelType w:val="hybridMultilevel"/>
    <w:tmpl w:val="D8CA7E6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4F46FA2"/>
    <w:multiLevelType w:val="hybridMultilevel"/>
    <w:tmpl w:val="9E00D21E"/>
    <w:lvl w:ilvl="0" w:tplc="4A38D3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93F26"/>
    <w:multiLevelType w:val="hybridMultilevel"/>
    <w:tmpl w:val="B64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2F1D"/>
    <w:multiLevelType w:val="hybridMultilevel"/>
    <w:tmpl w:val="8476024C"/>
    <w:lvl w:ilvl="0" w:tplc="67B618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96963"/>
    <w:multiLevelType w:val="hybridMultilevel"/>
    <w:tmpl w:val="782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342F"/>
    <w:multiLevelType w:val="hybridMultilevel"/>
    <w:tmpl w:val="3C9CB3AE"/>
    <w:lvl w:ilvl="0" w:tplc="D30AA4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43A01BF"/>
    <w:multiLevelType w:val="hybridMultilevel"/>
    <w:tmpl w:val="5A58455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699062B"/>
    <w:multiLevelType w:val="hybridMultilevel"/>
    <w:tmpl w:val="5DA2A0FC"/>
    <w:lvl w:ilvl="0" w:tplc="93E2C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D55D12"/>
    <w:multiLevelType w:val="hybridMultilevel"/>
    <w:tmpl w:val="AB7A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267C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D7F42"/>
    <w:multiLevelType w:val="hybridMultilevel"/>
    <w:tmpl w:val="D1600E20"/>
    <w:lvl w:ilvl="0" w:tplc="33C42BD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2479"/>
    <w:multiLevelType w:val="hybridMultilevel"/>
    <w:tmpl w:val="AB7AD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267C0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E026B7"/>
    <w:multiLevelType w:val="hybridMultilevel"/>
    <w:tmpl w:val="C8609A38"/>
    <w:lvl w:ilvl="0" w:tplc="CE0E987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EA"/>
    <w:rsid w:val="00045D64"/>
    <w:rsid w:val="000558E5"/>
    <w:rsid w:val="0007200C"/>
    <w:rsid w:val="000831C2"/>
    <w:rsid w:val="000920E6"/>
    <w:rsid w:val="00096CC1"/>
    <w:rsid w:val="000D7553"/>
    <w:rsid w:val="0011056B"/>
    <w:rsid w:val="001119C7"/>
    <w:rsid w:val="001139FC"/>
    <w:rsid w:val="00147B12"/>
    <w:rsid w:val="001673D3"/>
    <w:rsid w:val="001877CF"/>
    <w:rsid w:val="001A3E16"/>
    <w:rsid w:val="001A72B5"/>
    <w:rsid w:val="001B2B67"/>
    <w:rsid w:val="001D6186"/>
    <w:rsid w:val="001E3711"/>
    <w:rsid w:val="001F0952"/>
    <w:rsid w:val="00201713"/>
    <w:rsid w:val="00227763"/>
    <w:rsid w:val="00231054"/>
    <w:rsid w:val="00231D50"/>
    <w:rsid w:val="00266C7B"/>
    <w:rsid w:val="002718E7"/>
    <w:rsid w:val="00273159"/>
    <w:rsid w:val="00285D55"/>
    <w:rsid w:val="00293E6D"/>
    <w:rsid w:val="002E1FCB"/>
    <w:rsid w:val="002F56CF"/>
    <w:rsid w:val="0030775F"/>
    <w:rsid w:val="003206E0"/>
    <w:rsid w:val="00323DC4"/>
    <w:rsid w:val="003305B4"/>
    <w:rsid w:val="00330EF0"/>
    <w:rsid w:val="00347845"/>
    <w:rsid w:val="003A40B3"/>
    <w:rsid w:val="003B3D84"/>
    <w:rsid w:val="003B4010"/>
    <w:rsid w:val="003B60FD"/>
    <w:rsid w:val="00402FAE"/>
    <w:rsid w:val="00431B7A"/>
    <w:rsid w:val="00443EF8"/>
    <w:rsid w:val="004A6D81"/>
    <w:rsid w:val="004E4CD1"/>
    <w:rsid w:val="0051755E"/>
    <w:rsid w:val="00537289"/>
    <w:rsid w:val="00550B96"/>
    <w:rsid w:val="00566364"/>
    <w:rsid w:val="005A7061"/>
    <w:rsid w:val="005B0EF8"/>
    <w:rsid w:val="005D0030"/>
    <w:rsid w:val="00611970"/>
    <w:rsid w:val="0062225B"/>
    <w:rsid w:val="00635A85"/>
    <w:rsid w:val="00655193"/>
    <w:rsid w:val="006572B0"/>
    <w:rsid w:val="006656EA"/>
    <w:rsid w:val="00693378"/>
    <w:rsid w:val="006B2541"/>
    <w:rsid w:val="006B3F26"/>
    <w:rsid w:val="006C5B57"/>
    <w:rsid w:val="006C65F3"/>
    <w:rsid w:val="007077BB"/>
    <w:rsid w:val="00725BB5"/>
    <w:rsid w:val="00731C8E"/>
    <w:rsid w:val="00773735"/>
    <w:rsid w:val="007743A3"/>
    <w:rsid w:val="00782784"/>
    <w:rsid w:val="00795CA6"/>
    <w:rsid w:val="007A24BE"/>
    <w:rsid w:val="007D1AD6"/>
    <w:rsid w:val="007D4FD1"/>
    <w:rsid w:val="0084771C"/>
    <w:rsid w:val="00850F3F"/>
    <w:rsid w:val="00861B00"/>
    <w:rsid w:val="008642BC"/>
    <w:rsid w:val="0087517D"/>
    <w:rsid w:val="00876522"/>
    <w:rsid w:val="00887AEE"/>
    <w:rsid w:val="008B0608"/>
    <w:rsid w:val="008B2DE5"/>
    <w:rsid w:val="008D743A"/>
    <w:rsid w:val="008E16E5"/>
    <w:rsid w:val="008F1881"/>
    <w:rsid w:val="00900715"/>
    <w:rsid w:val="00906E44"/>
    <w:rsid w:val="00937412"/>
    <w:rsid w:val="00944028"/>
    <w:rsid w:val="00955CE3"/>
    <w:rsid w:val="00962C87"/>
    <w:rsid w:val="009A56A4"/>
    <w:rsid w:val="009D45A2"/>
    <w:rsid w:val="009D7FFC"/>
    <w:rsid w:val="009E3389"/>
    <w:rsid w:val="009F4568"/>
    <w:rsid w:val="00A05424"/>
    <w:rsid w:val="00A10594"/>
    <w:rsid w:val="00A10B9F"/>
    <w:rsid w:val="00A11DAC"/>
    <w:rsid w:val="00A33EB2"/>
    <w:rsid w:val="00A406C5"/>
    <w:rsid w:val="00A56A3C"/>
    <w:rsid w:val="00A82763"/>
    <w:rsid w:val="00AA0CAE"/>
    <w:rsid w:val="00AA0E2E"/>
    <w:rsid w:val="00AB073A"/>
    <w:rsid w:val="00AB38F4"/>
    <w:rsid w:val="00AD38D3"/>
    <w:rsid w:val="00AE2E54"/>
    <w:rsid w:val="00AE5C2E"/>
    <w:rsid w:val="00AE69E6"/>
    <w:rsid w:val="00AF35CB"/>
    <w:rsid w:val="00B06995"/>
    <w:rsid w:val="00B35943"/>
    <w:rsid w:val="00B566EB"/>
    <w:rsid w:val="00B70CD6"/>
    <w:rsid w:val="00BA138E"/>
    <w:rsid w:val="00BA2652"/>
    <w:rsid w:val="00BB0722"/>
    <w:rsid w:val="00BB1AB7"/>
    <w:rsid w:val="00BB3906"/>
    <w:rsid w:val="00BC2C21"/>
    <w:rsid w:val="00BD31C8"/>
    <w:rsid w:val="00BF02F0"/>
    <w:rsid w:val="00BF3347"/>
    <w:rsid w:val="00BF3E7B"/>
    <w:rsid w:val="00C065B3"/>
    <w:rsid w:val="00C2049D"/>
    <w:rsid w:val="00C253A7"/>
    <w:rsid w:val="00C32398"/>
    <w:rsid w:val="00C3776F"/>
    <w:rsid w:val="00C75705"/>
    <w:rsid w:val="00C75C93"/>
    <w:rsid w:val="00C90C2C"/>
    <w:rsid w:val="00C9607D"/>
    <w:rsid w:val="00CB7DE1"/>
    <w:rsid w:val="00CC0939"/>
    <w:rsid w:val="00CC2A99"/>
    <w:rsid w:val="00CC3618"/>
    <w:rsid w:val="00D12B03"/>
    <w:rsid w:val="00D13216"/>
    <w:rsid w:val="00D55EB1"/>
    <w:rsid w:val="00D66A4D"/>
    <w:rsid w:val="00D8264D"/>
    <w:rsid w:val="00D86053"/>
    <w:rsid w:val="00D9543D"/>
    <w:rsid w:val="00DA0304"/>
    <w:rsid w:val="00DB39C3"/>
    <w:rsid w:val="00DB61B7"/>
    <w:rsid w:val="00DE7E40"/>
    <w:rsid w:val="00DF74D5"/>
    <w:rsid w:val="00E031F7"/>
    <w:rsid w:val="00E118EA"/>
    <w:rsid w:val="00E14B42"/>
    <w:rsid w:val="00E16360"/>
    <w:rsid w:val="00E329E8"/>
    <w:rsid w:val="00E35F24"/>
    <w:rsid w:val="00E5166E"/>
    <w:rsid w:val="00E5368E"/>
    <w:rsid w:val="00E60822"/>
    <w:rsid w:val="00E940F2"/>
    <w:rsid w:val="00EC5278"/>
    <w:rsid w:val="00F22063"/>
    <w:rsid w:val="00F31D44"/>
    <w:rsid w:val="00F328EC"/>
    <w:rsid w:val="00F45E9B"/>
    <w:rsid w:val="00F5737F"/>
    <w:rsid w:val="00F81A67"/>
    <w:rsid w:val="00FA6B84"/>
    <w:rsid w:val="00FE0ED0"/>
    <w:rsid w:val="00F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EA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E118EA"/>
    <w:rPr>
      <w:rFonts w:ascii="Times New Roman" w:eastAsia="ヒラギノ角ゴ Pro W3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32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32398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323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32398"/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7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75C93"/>
    <w:rPr>
      <w:b/>
      <w:bCs/>
    </w:rPr>
  </w:style>
  <w:style w:type="paragraph" w:customStyle="1" w:styleId="doc-ti">
    <w:name w:val="doc-ti"/>
    <w:basedOn w:val="Normalny"/>
    <w:rsid w:val="00E5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62C87"/>
  </w:style>
  <w:style w:type="character" w:styleId="Uwydatnienie">
    <w:name w:val="Emphasis"/>
    <w:uiPriority w:val="20"/>
    <w:qFormat/>
    <w:rsid w:val="00962C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1881"/>
    <w:rPr>
      <w:rFonts w:ascii="Segoe UI" w:hAnsi="Segoe UI" w:cs="Segoe UI"/>
      <w:sz w:val="18"/>
      <w:szCs w:val="18"/>
      <w:lang w:eastAsia="en-US"/>
    </w:rPr>
  </w:style>
  <w:style w:type="paragraph" w:customStyle="1" w:styleId="Wzorytekst">
    <w:name w:val="Wzory tekst"/>
    <w:basedOn w:val="Normalny"/>
    <w:rsid w:val="00E16360"/>
    <w:pPr>
      <w:suppressAutoHyphens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F45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861"/>
    <w:rPr>
      <w:rFonts w:ascii="Calibri" w:hAnsi="Calibri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8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Priv</dc:creator>
  <cp:lastModifiedBy>CFD</cp:lastModifiedBy>
  <cp:revision>4</cp:revision>
  <cp:lastPrinted>2019-01-21T10:26:00Z</cp:lastPrinted>
  <dcterms:created xsi:type="dcterms:W3CDTF">2021-12-05T18:49:00Z</dcterms:created>
  <dcterms:modified xsi:type="dcterms:W3CDTF">2021-12-05T20:37:00Z</dcterms:modified>
</cp:coreProperties>
</file>